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67" w:rsidRPr="00CB1F58" w:rsidRDefault="00B17267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2        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приказу Министра образования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науки Республики Казахстан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8 апреля 2015 года № 179 </w:t>
      </w:r>
    </w:p>
    <w:p w:rsidR="00B17267" w:rsidRPr="00CB1F58" w:rsidRDefault="00B17267" w:rsidP="00CB1F5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«Выдача разрешения на обучение в форме экстерната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в организациях основного среднего, общего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среднего образования»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Стандарт в редакции приказа Министра образования и науки РК от 22.01.2016 </w:t>
      </w:r>
      <w:hyperlink r:id="rId5" w:anchor="z3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№ 68</w:t>
        </w:r>
      </w:hyperlink>
      <w:r w:rsidRPr="00CB1F58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c 01.03.2016).</w:t>
      </w:r>
    </w:p>
    <w:p w:rsidR="00B17267" w:rsidRPr="00CB1F58" w:rsidRDefault="00B17267" w:rsidP="00CB1F5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0" w:name="z40"/>
      <w:bookmarkEnd w:id="0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" w:name="z41"/>
      <w:bookmarkEnd w:id="1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Прием заявления и выдача результата оказания государственной услуги осуществляется через: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Некоммерческое акционерное общество «Государственная корпорация «Правительство для граждан» (далее - Государственная корпорация);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 </w:t>
      </w:r>
      <w:hyperlink r:id="rId6" w:anchor="z27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веб-портал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«электронного правительства» www.egov.kz (далее - портал).</w:t>
      </w:r>
    </w:p>
    <w:p w:rsidR="00B17267" w:rsidRPr="00CB1F58" w:rsidRDefault="00B17267" w:rsidP="00CB1F5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Сроки оказания государственной услуги: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с момента сдачи пакета документов в Государственную корпорацию, а также при обращении на портал - 15 рабочих дней.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обращении в Государственную корпорацию день приема не входит в срок оказания государственной услуги.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- 15 минут;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- 15 минут.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4) заявление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обучения в форме экстерната подается не позднее 1 декабря текущего учебного года.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" w:name="z44"/>
      <w:bookmarkEnd w:id="2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Форма оказания государственной услуги: электронная (частично автоматизированная) и (или) бумажная.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" w:name="z45"/>
      <w:bookmarkEnd w:id="3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Результатом оказания государственной услуги является выписка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приказа о разрешении на обучение в форме экстерната в организациях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основного среднего, общего среднего образования по форме согласно </w:t>
      </w:r>
      <w:hyperlink r:id="rId7" w:anchor="z59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настоящему стандарту государственной услуги (далее – приложение 1).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 случае обращения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 </w:t>
      </w:r>
      <w:hyperlink r:id="rId8" w:anchor="z59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распечатывается, заверяется печатью и подписью уполномоченного лица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Форма предоставления результата оказания государственной услуги: электронная.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" w:name="z46"/>
      <w:bookmarkEnd w:id="4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" w:name="z47"/>
      <w:bookmarkEnd w:id="5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График работы: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с понедельника по пятницу включительно, за исключением выходных и праздничных дней согласно </w:t>
      </w:r>
      <w:hyperlink r:id="rId9" w:anchor="z84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трудовому законодательству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в соответствии с установленным графиком работы, с перерывом на обед с 13.00 до 14.30 часов;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Государственная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услуга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оказывается по месту нахождения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также посредством «бронирования» электронной очереди на портале.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6" w:name="z48"/>
      <w:bookmarkEnd w:id="6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(при обращении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либо законного представителя с подтверждающим документом):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Государственную корпорацию: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заявление на обучение в форме экстерната по форме согласно </w:t>
      </w:r>
      <w:hyperlink r:id="rId10" w:anchor="z60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заключение врачебно-консультационной комиссии, форма 035-1/у, утвержденная </w:t>
      </w:r>
      <w:hyperlink r:id="rId11" w:anchor="z0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3) справка о временном проживании за рубежом родителей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лиц, их заменяющих, в случае выезда обучающегося с родителями или лиц их заменяющих за рубеж;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4) документ на имя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подтверждающий его обучение за рубежом, в случае выезда обучающегося за рубеж без сопровождения родителей или лиц их заменяющих;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5) копия свидетельства о рождении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(в случае рождения до 2008 года) при наличии копии удостоверения личности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(оригинал требуется для идентификации личности).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На портал: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заявление в форме электронного запроса, подписанного ЭЦП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электронная копия заключения врачебно-консультационной комиссии, форма 035-1/у, утвержденная 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"http://adilet.zan.kz/rus/docs/V1000006697" \l "z0" </w:instrTex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CB1F58">
        <w:rPr>
          <w:rFonts w:ascii="Times New Roman" w:eastAsia="Times New Roman" w:hAnsi="Times New Roman" w:cs="Times New Roman"/>
          <w:color w:val="9A1616"/>
          <w:spacing w:val="2"/>
          <w:sz w:val="28"/>
          <w:szCs w:val="28"/>
          <w:u w:val="single"/>
          <w:lang w:eastAsia="ru-RU"/>
        </w:rPr>
        <w:t>приказом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исполняющего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3) электронная копия справки о временном проживании за рубежом родителей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лиц, их заменяющих, в случае выезда обучающегося с родителями или лиц их заменяющих за рубеж;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4) электронная копия документа на имя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5) электронная копия свидетельства о рождении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(в случае рождения до 2008 года).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Сведения о документах, удостоверяющих личность, свидетельстве о рождении,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произведенным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 соответствующих государственных информационных систем через шлюз «электронного правительства».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приеме документов через Государственную корпорацию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выдается расписка о приеме соответствующих документов.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7" w:name="z49"/>
      <w:bookmarkEnd w:id="7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В случае предоставления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2" w:anchor="z61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государственной услуги.</w:t>
      </w:r>
    </w:p>
    <w:p w:rsidR="00B17267" w:rsidRPr="00CB1F58" w:rsidRDefault="00B17267" w:rsidP="00CB1F5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Порядок обжалования решений, действий (бездействия)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(или) его должностных лиц, Государственной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корпорации и (или) их работников по вопросам оказания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государственных услуг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В случае обжалования решений, действий (бездействия)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адрес которого 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размещен на: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1)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Министерства: www.edu.gov.kz в разделе «Государственные услуги»;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2)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подается с указанием фамилии, имени, отчества (при его наличии)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адреса, контактных телефонов.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Государственной корпорации: www.con.gov.kz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Государственной корпорации, Министерства, подлежит рассмотрению в течение пяти рабочих дней со дня ее регистрации.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 случае несогласия с результатами оказания государственной услуги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может обратиться в уполномоченный орган по оценке и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государственной услуги.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Жалоба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Информация о порядке обжалования предоставляется посредством Единого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контакт-центра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 жалобе физического лица указываются его фамилия, имя, отчество (при его наличии), почтовый адрес.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обращении через портал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получить информацию о порядке обжалования по телефону Единого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контакт-центра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1414.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При отправке жалобы через портал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8" w:name="z52"/>
      <w:bookmarkEnd w:id="8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право обратиться в суд в порядке, установленном </w:t>
      </w:r>
      <w:hyperlink r:id="rId13" w:anchor="z1429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Казахстан.</w:t>
      </w:r>
    </w:p>
    <w:p w:rsidR="00B17267" w:rsidRPr="00CB1F58" w:rsidRDefault="00B17267" w:rsidP="00CB1F58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Иные требования с учетом особенностей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оказания государственной услуги, в том числе оказываемой</w:t>
      </w:r>
      <w:r w:rsidRPr="00CB1F5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через Государственную корпорацию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Услугополучателям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 </w:t>
      </w:r>
      <w:hyperlink r:id="rId14" w:anchor="z8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Единый контакт-центр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1414, 8 800 080 7777.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9" w:name="z55"/>
      <w:bookmarkEnd w:id="9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1)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Государственной корпорации: www.con.gov.kz.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0" w:name="z56"/>
      <w:bookmarkEnd w:id="10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1" w:name="z57"/>
      <w:bookmarkEnd w:id="11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«личного кабинета» портала, а также Единого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контакт-центра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2" w:name="z58"/>
      <w:bookmarkEnd w:id="12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Контактные телефоны справочных служб размещены на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Министерства: www.edu.gov.kz в разделе «Государственные услуги». Единый контакт-центр по вопросам оказания государственных услуг: 8-800- 080-7777, 1414.</w:t>
      </w: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7267" w:rsidRPr="00CB1F58" w:rsidRDefault="00B17267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1        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«Выдача разрешения на обучение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форме экстерната в организациях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основного среднего, общего 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среднего образования»     </w:t>
      </w: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7267" w:rsidRPr="00CB1F58" w:rsidRDefault="00B17267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              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Выписка </w:t>
      </w:r>
      <w:proofErr w:type="gramStart"/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из приказа о разрешении на обучение в форме экстерната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в организациях</w:t>
      </w:r>
      <w:proofErr w:type="gramEnd"/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основного среднего, общего среднего образования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                  Уникальный номер:___________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 Дата и время получения:___________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 (Наименование местного исполнительного органа)</w:t>
      </w:r>
    </w:p>
    <w:p w:rsidR="005336CE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</w:p>
    <w:p w:rsidR="00B17267" w:rsidRDefault="00B17267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ВЫПИСКА</w:t>
      </w:r>
    </w:p>
    <w:p w:rsidR="005336CE" w:rsidRPr="00CB1F58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7267" w:rsidRPr="00CB1F58" w:rsidRDefault="00B17267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приказа о разрешении на обучение в форме экстерната в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организациях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основного среднего, общего среднего образования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Гражданин (-ка):____________________ (Ф. И. О. (при его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наличии)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индивидуальный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иденцификационный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номер)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Дата обращения:_____________________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Выписка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 приказа о разрешении на обучение в форме экстерната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организациях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основного среднего, общего среднего образования на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основании приказа №___________ от __________ _____ года.</w:t>
      </w:r>
    </w:p>
    <w:p w:rsidR="00B17267" w:rsidRDefault="00B17267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Выписка удостоверена ЭЦП ответственного лица: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(должность, Ф.И.О. (при его наличии) ответственного лица)</w:t>
      </w: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Pr="00CB1F58" w:rsidRDefault="005336CE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7267" w:rsidRPr="00CB1F58" w:rsidRDefault="00B17267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2        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«Выдача разрешения на обучение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форме экстерната в организациях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основного среднего, общего 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среднего образования»     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                   Кому: Руководителю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   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      Наименование местного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     исполнительного органа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                   От: 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 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   Ф.И.О. (при его наличии)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      полностью индивидуальный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                                     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иденцификационный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номер</w:t>
      </w:r>
    </w:p>
    <w:p w:rsidR="00B17267" w:rsidRPr="00CB1F58" w:rsidRDefault="00B17267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         </w:t>
      </w:r>
    </w:p>
    <w:p w:rsidR="005336CE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</w:p>
    <w:p w:rsidR="005336CE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</w:p>
    <w:p w:rsidR="00B17267" w:rsidRDefault="00B17267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Заявление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  </w:t>
      </w: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на обучение в форме экстерната</w:t>
      </w:r>
    </w:p>
    <w:p w:rsidR="005336CE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</w:p>
    <w:p w:rsidR="005336CE" w:rsidRPr="00CB1F58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7267" w:rsidRPr="00CB1F58" w:rsidRDefault="00B17267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выдать разрешение на обучение в форме экстерната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___________________________________________________________________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 (указать наименование организации образования)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соответствии с подпунктом 24-4) </w:t>
      </w:r>
      <w:hyperlink r:id="rId15" w:anchor="z76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пункта 2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6 (подпунктом 25-7)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</w:t>
      </w:r>
      <w:hyperlink r:id="rId16" w:anchor="z77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пункта 3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или подпунктом 21-3) </w:t>
      </w:r>
      <w:hyperlink r:id="rId17" w:anchor="z78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пункта 4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6) Закона Республики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Казахстан от 27 июля 2007 года «Об образовании», а также с пунктом 2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hyperlink r:id="rId18" w:anchor="z43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статьи 20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«О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государственных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услугах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на ученика: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 Ф. И. О. (при его наличии) ученика, дата рождения</w:t>
      </w:r>
    </w:p>
    <w:p w:rsidR="00B17267" w:rsidRPr="00CB1F58" w:rsidRDefault="00B17267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                    _______________ (подпись)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   «___» ________________20___ года</w:t>
      </w: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36CE" w:rsidRDefault="005336CE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7267" w:rsidRPr="00CB1F58" w:rsidRDefault="00B17267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 3        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«Выдача разрешения на обучение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форме экстерната в организациях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основного среднего, общего   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среднего образования»     </w:t>
      </w:r>
    </w:p>
    <w:p w:rsidR="00B17267" w:rsidRPr="00CB1F58" w:rsidRDefault="00B17267" w:rsidP="00CB1F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                            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      (Ф. И. О. (при его наличии), либо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                      наименование организации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 _________________________________________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                              (адрес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B17267" w:rsidRPr="00CB1F58" w:rsidRDefault="00B17267" w:rsidP="00CB1F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Форма            </w:t>
      </w:r>
    </w:p>
    <w:p w:rsidR="005336CE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</w:p>
    <w:p w:rsidR="005336CE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</w:p>
    <w:p w:rsidR="00B17267" w:rsidRDefault="00B17267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Расписка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  </w:t>
      </w:r>
      <w:r w:rsidRPr="00CB1F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об отказе в приеме документов</w:t>
      </w:r>
    </w:p>
    <w:p w:rsidR="005336CE" w:rsidRPr="00CB1F58" w:rsidRDefault="005336CE" w:rsidP="00533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7267" w:rsidRPr="00CB1F58" w:rsidRDefault="00B17267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Руководствуясь подпунктом 2 </w:t>
      </w:r>
      <w:hyperlink r:id="rId19" w:anchor="z43" w:history="1">
        <w:r w:rsidRPr="00CB1F58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статьи 20</w:t>
        </w:r>
      </w:hyperlink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Казахстан от 15 апреля 2013 года «О государственных услугах», отдел №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 филиала Государственной корпорации «Правительство для граждан»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(указать адрес) отказывает в приеме документов на оказание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услуги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 (указать наименование государственной услуги в соответствии со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 стандартом государственной услуги) ввиду представления Вами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 неполного пакета документов согласно перечню, предусмотренному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 стандартом государственной услуги, а именно: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Наименование отсутствующих документов: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________________________________________________;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________________________________________________;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…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Настоящая расписка составлена в 2-х экземплярах по одному для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каждой стороны.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Ф. И. О. (при его наличии) работника Государственной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корпорации)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_______________________________________________________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(подпись) Исполнитель:</w:t>
      </w:r>
      <w:proofErr w:type="gram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Ф. И. О. (при наличии отчества)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__________________________________</w:t>
      </w:r>
      <w:bookmarkStart w:id="13" w:name="_GoBack"/>
      <w:bookmarkEnd w:id="13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Телефон______________________________________________</w:t>
      </w:r>
    </w:p>
    <w:p w:rsidR="00B17267" w:rsidRPr="00CB1F58" w:rsidRDefault="00B17267" w:rsidP="005336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Получил: Ф.И.О. (при его наличии) / подпись </w:t>
      </w:r>
      <w:proofErr w:type="spellStart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CB1F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«___» ______________________ 20___ года.</w:t>
      </w:r>
    </w:p>
    <w:sectPr w:rsidR="00B17267" w:rsidRPr="00CB1F58" w:rsidSect="00CB1F5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9F"/>
    <w:rsid w:val="0019689F"/>
    <w:rsid w:val="005336CE"/>
    <w:rsid w:val="00565249"/>
    <w:rsid w:val="00B17267"/>
    <w:rsid w:val="00CB1F58"/>
    <w:rsid w:val="00D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K1500000377" TargetMode="External"/><Relationship Id="rId18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500011057" TargetMode="External"/><Relationship Id="rId17" Type="http://schemas.openxmlformats.org/officeDocument/2006/relationships/hyperlink" Target="http://adilet.zan.kz/rus/docs/Z070000319_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Z070000319_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18" TargetMode="Externa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hyperlink" Target="http://adilet.zan.kz/rus/docs/V1600013346" TargetMode="External"/><Relationship Id="rId15" Type="http://schemas.openxmlformats.org/officeDocument/2006/relationships/hyperlink" Target="http://adilet.zan.kz/rus/docs/Z070000319_" TargetMode="External"/><Relationship Id="rId10" Type="http://schemas.openxmlformats.org/officeDocument/2006/relationships/hyperlink" Target="http://adilet.zan.kz/rus/docs/V1500011057" TargetMode="External"/><Relationship Id="rId19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hyperlink" Target="http://adilet.zan.kz/rus/docs/V160001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Шармаганбетов</dc:creator>
  <cp:keywords/>
  <dc:description/>
  <cp:lastModifiedBy>user</cp:lastModifiedBy>
  <cp:revision>9</cp:revision>
  <cp:lastPrinted>2017-11-10T12:46:00Z</cp:lastPrinted>
  <dcterms:created xsi:type="dcterms:W3CDTF">2016-10-10T05:51:00Z</dcterms:created>
  <dcterms:modified xsi:type="dcterms:W3CDTF">2017-11-10T12:47:00Z</dcterms:modified>
</cp:coreProperties>
</file>